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6E93" w:rsidRDefault="008C6E93">
      <w:pPr>
        <w:rPr>
          <w:b/>
          <w:bCs/>
          <w:sz w:val="32"/>
          <w:szCs w:val="32"/>
        </w:rPr>
      </w:pPr>
      <w:r w:rsidRPr="008C6E93">
        <w:rPr>
          <w:b/>
          <w:bCs/>
          <w:sz w:val="32"/>
          <w:szCs w:val="32"/>
        </w:rPr>
        <w:t xml:space="preserve">Vylučovací soustava </w:t>
      </w:r>
      <w:r>
        <w:rPr>
          <w:b/>
          <w:bCs/>
          <w:sz w:val="32"/>
          <w:szCs w:val="32"/>
        </w:rPr>
        <w:t>–</w:t>
      </w:r>
      <w:r w:rsidRPr="008C6E93">
        <w:rPr>
          <w:b/>
          <w:bCs/>
          <w:sz w:val="32"/>
          <w:szCs w:val="32"/>
        </w:rPr>
        <w:t xml:space="preserve"> PL</w:t>
      </w:r>
    </w:p>
    <w:p w:rsidR="00B10E40" w:rsidRDefault="00B10E40" w:rsidP="008C6E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jsou možné cesty, kterými tělo vylučuje látky?</w:t>
      </w:r>
    </w:p>
    <w:p w:rsidR="008C6E93" w:rsidRDefault="00572C21" w:rsidP="008C6E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jsou funkce vylučovací soustavy? Alespoň 3</w:t>
      </w:r>
    </w:p>
    <w:p w:rsidR="00572C21" w:rsidRDefault="00572C21" w:rsidP="008C6E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Vypište cestu odpadní látky</w:t>
      </w:r>
    </w:p>
    <w:p w:rsidR="00572C21" w:rsidRDefault="00572C21" w:rsidP="008C6E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funkce zastává nefron (ledvinové tělísko)?</w:t>
      </w:r>
    </w:p>
    <w:p w:rsidR="00572C21" w:rsidRDefault="00572C21" w:rsidP="008C6E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nesmí obsahovat moč zdravého člověka?</w:t>
      </w:r>
    </w:p>
    <w:p w:rsidR="00572C21" w:rsidRDefault="00572C21" w:rsidP="008C6E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hormony se podílí na činnosti ledvin a jaká je jejich role?</w:t>
      </w:r>
    </w:p>
    <w:p w:rsidR="006E1D4C" w:rsidRDefault="006E1D4C" w:rsidP="008C6E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295910</wp:posOffset>
            </wp:positionV>
            <wp:extent cx="4039235" cy="2186940"/>
            <wp:effectExtent l="0" t="0" r="0" b="3810"/>
            <wp:wrapTopAndBottom/>
            <wp:docPr id="2" name="Obrázek 2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Popište části vylučovací soustavy</w:t>
      </w:r>
    </w:p>
    <w:p w:rsidR="005F2086" w:rsidRDefault="005F2086" w:rsidP="008C6E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Popište hlavní části ledviny</w:t>
      </w:r>
    </w:p>
    <w:p w:rsidR="005F2086" w:rsidRDefault="005F2086" w:rsidP="005F2086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89331" cy="2263336"/>
            <wp:effectExtent l="0" t="0" r="0" b="3810"/>
            <wp:docPr id="3" name="Obrázek 3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331" cy="22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C2E" w:rsidRPr="00B10E40" w:rsidRDefault="006D4C2E" w:rsidP="008C6E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10E40">
        <w:rPr>
          <w:sz w:val="24"/>
          <w:szCs w:val="24"/>
        </w:rPr>
        <w:t>Transport moči močovodem probíhá aktivně či pasivně?</w:t>
      </w:r>
      <w:r w:rsidR="006E1D4C" w:rsidRPr="00B10E40">
        <w:rPr>
          <w:noProof/>
          <w:sz w:val="24"/>
          <w:szCs w:val="24"/>
        </w:rPr>
        <w:t xml:space="preserve"> </w:t>
      </w:r>
    </w:p>
    <w:p w:rsidR="00572C21" w:rsidRPr="00B10E40" w:rsidRDefault="00572C21" w:rsidP="008C6E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10E40">
        <w:rPr>
          <w:sz w:val="24"/>
          <w:szCs w:val="24"/>
        </w:rPr>
        <w:t>Vysvětli pojem dialýza</w:t>
      </w:r>
    </w:p>
    <w:sectPr w:rsidR="00572C21" w:rsidRPr="00B10E40" w:rsidSect="008C6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161B0"/>
    <w:multiLevelType w:val="hybridMultilevel"/>
    <w:tmpl w:val="25766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93"/>
    <w:rsid w:val="00572C21"/>
    <w:rsid w:val="005F2086"/>
    <w:rsid w:val="006D4C2E"/>
    <w:rsid w:val="006E1D4C"/>
    <w:rsid w:val="008C6E93"/>
    <w:rsid w:val="00B1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8521"/>
  <w15:chartTrackingRefBased/>
  <w15:docId w15:val="{94388825-CA16-4E60-80F3-27EED18B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5</cp:revision>
  <dcterms:created xsi:type="dcterms:W3CDTF">2020-05-10T20:34:00Z</dcterms:created>
  <dcterms:modified xsi:type="dcterms:W3CDTF">2020-05-10T20:47:00Z</dcterms:modified>
</cp:coreProperties>
</file>